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D3B40" w14:textId="77777777" w:rsidR="00F119AB" w:rsidRPr="002211E3" w:rsidRDefault="00000000" w:rsidP="002211E3">
      <w:pPr>
        <w:spacing w:before="80" w:after="80"/>
        <w:jc w:val="center"/>
        <w:rPr>
          <w:rFonts w:ascii="Candara" w:hAnsi="Candara"/>
        </w:rPr>
      </w:pPr>
      <w:r w:rsidRPr="002211E3">
        <w:rPr>
          <w:rFonts w:ascii="Candara" w:hAnsi="Candara"/>
          <w:b/>
          <w:bCs/>
          <w:color w:val="555555"/>
        </w:rPr>
        <w:t>Mlinar pekarska industrija d.o.o.</w:t>
      </w:r>
    </w:p>
    <w:p w14:paraId="0766D561" w14:textId="77777777" w:rsidR="00F119AB" w:rsidRPr="002211E3" w:rsidRDefault="00000000" w:rsidP="002211E3">
      <w:pPr>
        <w:spacing w:before="80" w:after="80"/>
        <w:jc w:val="center"/>
        <w:rPr>
          <w:rFonts w:ascii="Candara" w:hAnsi="Candara"/>
        </w:rPr>
      </w:pPr>
      <w:r w:rsidRPr="002211E3">
        <w:rPr>
          <w:rFonts w:ascii="Candara" w:hAnsi="Candara"/>
          <w:color w:val="555555"/>
          <w:sz w:val="20"/>
          <w:szCs w:val="20"/>
        </w:rPr>
        <w:t>Radnička cesta 228c, Zagreb  |  OIB: 62296711978</w:t>
      </w:r>
    </w:p>
    <w:p w14:paraId="23DF5392" w14:textId="4FDB0CD3" w:rsidR="00F119AB" w:rsidRPr="002211E3" w:rsidRDefault="002211E3" w:rsidP="002211E3">
      <w:pPr>
        <w:pStyle w:val="Heading1"/>
        <w:jc w:val="center"/>
        <w:rPr>
          <w:rFonts w:ascii="Candara" w:hAnsi="Candara"/>
        </w:rPr>
      </w:pPr>
      <w:r w:rsidRPr="002211E3">
        <w:rPr>
          <w:rFonts w:ascii="Candara" w:hAnsi="Candara"/>
        </w:rPr>
        <w:t>REGISTAR IT DOBAVLJAČA I PRUŽATELJA USLUGA</w:t>
      </w:r>
    </w:p>
    <w:p w14:paraId="4995C70E" w14:textId="77777777" w:rsidR="00F119AB" w:rsidRPr="002211E3" w:rsidRDefault="00000000" w:rsidP="002211E3">
      <w:pPr>
        <w:spacing w:before="80" w:after="80"/>
        <w:jc w:val="both"/>
        <w:rPr>
          <w:rFonts w:ascii="Candara" w:hAnsi="Candara"/>
        </w:rPr>
      </w:pPr>
      <w:r w:rsidRPr="002211E3">
        <w:rPr>
          <w:rFonts w:ascii="Candara" w:hAnsi="Candara"/>
          <w:color w:val="555555"/>
          <w:sz w:val="20"/>
          <w:szCs w:val="20"/>
        </w:rPr>
        <w:t>Dokument: RE-IT-DOBAVLJACI-v3.0  |  Verzija: 3.0  |  Datum: 15. 03. 2026.  |  Vlasnik: Vanjski CISO</w:t>
      </w:r>
    </w:p>
    <w:p w14:paraId="120234B6" w14:textId="77777777" w:rsidR="00F119AB" w:rsidRPr="002211E3" w:rsidRDefault="00000000" w:rsidP="002211E3">
      <w:pPr>
        <w:spacing w:before="80" w:after="80"/>
        <w:jc w:val="both"/>
        <w:rPr>
          <w:rFonts w:ascii="Candara" w:hAnsi="Candara"/>
        </w:rPr>
      </w:pPr>
      <w:r w:rsidRPr="002211E3">
        <w:rPr>
          <w:rFonts w:ascii="Candara" w:hAnsi="Candara"/>
          <w:color w:val="555555"/>
          <w:sz w:val="20"/>
          <w:szCs w:val="20"/>
        </w:rPr>
        <w:t>Temelj: ZKS mjera 8.2., Pravilnik o upravljanju dobavljačima Mlinar d.o.o. (05.02.2026.)</w:t>
      </w:r>
    </w:p>
    <w:p w14:paraId="7A4D4467" w14:textId="77777777" w:rsidR="00F119AB" w:rsidRPr="002211E3" w:rsidRDefault="00000000" w:rsidP="002211E3">
      <w:pPr>
        <w:pStyle w:val="Heading2"/>
        <w:spacing w:after="160"/>
        <w:jc w:val="both"/>
        <w:rPr>
          <w:rFonts w:ascii="Candara" w:hAnsi="Candara"/>
          <w:smallCaps/>
        </w:rPr>
      </w:pPr>
      <w:r w:rsidRPr="002211E3">
        <w:rPr>
          <w:rFonts w:ascii="Candara" w:hAnsi="Candara"/>
          <w:smallCaps/>
        </w:rPr>
        <w:t>1. Svrha i opseg</w:t>
      </w:r>
    </w:p>
    <w:p w14:paraId="0146104B" w14:textId="77777777" w:rsidR="00F119AB" w:rsidRPr="002211E3" w:rsidRDefault="00000000" w:rsidP="002211E3">
      <w:pPr>
        <w:spacing w:before="80" w:after="80"/>
        <w:jc w:val="both"/>
        <w:rPr>
          <w:rFonts w:ascii="Candara" w:hAnsi="Candara"/>
        </w:rPr>
      </w:pPr>
      <w:r w:rsidRPr="002211E3">
        <w:rPr>
          <w:rFonts w:ascii="Candara" w:hAnsi="Candara"/>
          <w:color w:val="1A1A1A"/>
        </w:rPr>
        <w:t>Ovaj Registar sadrži popis IT dobavljača i pružatelja usluga koji imaju ugovorni odnos s Mlinar pekarska industrija d.o.o. i koji imaju pristup informacijskim sustavima, podacima ili kritičnoj infrastrukturi, sukladno ZKS mjeri 8.2. Uključeni su samo aktivni dobavljači s IT/IS relevancijom. Registar se ažurira najmanje jednom godišnje.</w:t>
      </w:r>
    </w:p>
    <w:p w14:paraId="77EBBDDF" w14:textId="77777777" w:rsidR="00F119AB" w:rsidRPr="002211E3" w:rsidRDefault="00F119AB" w:rsidP="002211E3">
      <w:pPr>
        <w:spacing w:after="120"/>
        <w:jc w:val="both"/>
        <w:rPr>
          <w:rFonts w:ascii="Candara" w:hAnsi="Candara"/>
        </w:rPr>
      </w:pPr>
    </w:p>
    <w:p w14:paraId="29E00FCC" w14:textId="77777777" w:rsidR="00F119AB" w:rsidRPr="002211E3" w:rsidRDefault="00000000" w:rsidP="002211E3">
      <w:pPr>
        <w:pStyle w:val="Heading2"/>
        <w:spacing w:after="160"/>
        <w:jc w:val="both"/>
        <w:rPr>
          <w:rFonts w:ascii="Candara" w:hAnsi="Candara"/>
          <w:smallCaps/>
        </w:rPr>
      </w:pPr>
      <w:r w:rsidRPr="002211E3">
        <w:rPr>
          <w:rFonts w:ascii="Candara" w:hAnsi="Candara"/>
          <w:smallCaps/>
        </w:rPr>
        <w:t>2. Klasifikacija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7660"/>
      </w:tblGrid>
      <w:tr w:rsidR="00F119AB" w:rsidRPr="002211E3" w14:paraId="0872CFE1" w14:textId="77777777" w:rsidTr="002211E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CAC6D3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Kategorija</w:t>
            </w:r>
          </w:p>
        </w:tc>
        <w:tc>
          <w:tcPr>
            <w:tcW w:w="7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3A4B97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Opis</w:t>
            </w:r>
          </w:p>
        </w:tc>
      </w:tr>
      <w:tr w:rsidR="00F119AB" w:rsidRPr="002211E3" w14:paraId="5770A818" w14:textId="77777777" w:rsidTr="002211E3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9D8D0E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K – Kritičan</w:t>
            </w:r>
          </w:p>
        </w:tc>
        <w:tc>
          <w:tcPr>
            <w:tcW w:w="7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2393345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Direktan pristup IT sustavima, podacima ili kritičnoj infrastrukturi; prekid usluge ima značajan utjecaj na poslovanje</w:t>
            </w:r>
          </w:p>
        </w:tc>
      </w:tr>
      <w:tr w:rsidR="00F119AB" w:rsidRPr="002211E3" w14:paraId="575FF859" w14:textId="77777777" w:rsidTr="002211E3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ED8C3E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V – Važan</w:t>
            </w:r>
          </w:p>
        </w:tc>
        <w:tc>
          <w:tcPr>
            <w:tcW w:w="7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F29F31A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Pruža IT usluge bez direktnog pristupa kritičnim sustavima; zamjena bi bila složena</w:t>
            </w:r>
          </w:p>
        </w:tc>
      </w:tr>
      <w:tr w:rsidR="00F119AB" w:rsidRPr="002211E3" w14:paraId="44AF1D50" w14:textId="77777777" w:rsidTr="002211E3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C74840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S – Standardni</w:t>
            </w:r>
          </w:p>
        </w:tc>
        <w:tc>
          <w:tcPr>
            <w:tcW w:w="7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2B7187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Isporuka opreme ili jednokratnih usluga bez trajnog pristupa sustavima</w:t>
            </w:r>
          </w:p>
        </w:tc>
      </w:tr>
    </w:tbl>
    <w:p w14:paraId="0D0454AA" w14:textId="77777777" w:rsidR="00F119AB" w:rsidRPr="002211E3" w:rsidRDefault="00F119AB" w:rsidP="002211E3">
      <w:pPr>
        <w:spacing w:after="120"/>
        <w:jc w:val="both"/>
        <w:rPr>
          <w:rFonts w:ascii="Candara" w:hAnsi="Candara"/>
        </w:rPr>
      </w:pPr>
    </w:p>
    <w:p w14:paraId="7A30C5FC" w14:textId="77777777" w:rsidR="00F119AB" w:rsidRPr="002211E3" w:rsidRDefault="00000000" w:rsidP="002211E3">
      <w:pPr>
        <w:pStyle w:val="Heading2"/>
        <w:spacing w:after="160"/>
        <w:jc w:val="both"/>
        <w:rPr>
          <w:rFonts w:ascii="Candara" w:hAnsi="Candara"/>
          <w:smallCaps/>
        </w:rPr>
      </w:pPr>
      <w:r w:rsidRPr="002211E3">
        <w:rPr>
          <w:rFonts w:ascii="Candara" w:hAnsi="Candara"/>
          <w:smallCaps/>
        </w:rPr>
        <w:t>3. Registar IT dobavljača</w:t>
      </w:r>
    </w:p>
    <w:p w14:paraId="39A139CF" w14:textId="5AD6E3D8" w:rsidR="00F119AB" w:rsidRPr="002211E3" w:rsidRDefault="00000000" w:rsidP="002211E3">
      <w:pPr>
        <w:spacing w:before="80" w:after="80"/>
        <w:jc w:val="both"/>
        <w:rPr>
          <w:rFonts w:ascii="Candara" w:hAnsi="Candara"/>
        </w:rPr>
      </w:pPr>
      <w:r w:rsidRPr="002211E3">
        <w:rPr>
          <w:rFonts w:ascii="Candara" w:hAnsi="Candara"/>
          <w:b/>
          <w:bCs/>
          <w:color w:val="1A3A5C"/>
        </w:rPr>
        <w:t>3.1  Telekomunikacijske i mrežne usluge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1528"/>
        <w:gridCol w:w="1687"/>
        <w:gridCol w:w="2342"/>
        <w:gridCol w:w="640"/>
        <w:gridCol w:w="1658"/>
        <w:gridCol w:w="939"/>
      </w:tblGrid>
      <w:tr w:rsidR="00F119AB" w:rsidRPr="002211E3" w14:paraId="7DEA2E61" w14:textId="77777777" w:rsidTr="002211E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3397C8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15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52CED7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Naziv</w:t>
            </w:r>
          </w:p>
        </w:tc>
        <w:tc>
          <w:tcPr>
            <w:tcW w:w="16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D5D942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Usluga</w:t>
            </w:r>
          </w:p>
        </w:tc>
        <w:tc>
          <w:tcPr>
            <w:tcW w:w="23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0FC99F0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Ugovor / Osnova</w:t>
            </w:r>
          </w:p>
        </w:tc>
        <w:tc>
          <w:tcPr>
            <w:tcW w:w="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AA4151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Kat.</w:t>
            </w:r>
          </w:p>
        </w:tc>
        <w:tc>
          <w:tcPr>
            <w:tcW w:w="16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986B96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Pristup sustavima</w:t>
            </w:r>
          </w:p>
        </w:tc>
        <w:tc>
          <w:tcPr>
            <w:tcW w:w="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6424F2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Status</w:t>
            </w:r>
          </w:p>
        </w:tc>
      </w:tr>
      <w:tr w:rsidR="00F119AB" w:rsidRPr="002211E3" w14:paraId="1628420F" w14:textId="77777777" w:rsidTr="002211E3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C02309B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D-001</w:t>
            </w:r>
          </w:p>
        </w:tc>
        <w:tc>
          <w:tcPr>
            <w:tcW w:w="15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0F7D68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A1 Hrvatska d.o.o.</w:t>
            </w:r>
          </w:p>
        </w:tc>
        <w:tc>
          <w:tcPr>
            <w:tcW w:w="16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C4AC31E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Internet i telefonske usluge</w:t>
            </w:r>
          </w:p>
        </w:tc>
        <w:tc>
          <w:tcPr>
            <w:tcW w:w="23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2C228D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Okvirni ugovor br. 1079331; 28.08.2025.</w:t>
            </w:r>
          </w:p>
        </w:tc>
        <w:tc>
          <w:tcPr>
            <w:tcW w:w="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364E19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K</w:t>
            </w:r>
          </w:p>
        </w:tc>
        <w:tc>
          <w:tcPr>
            <w:tcW w:w="16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95EC483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WAN konekcija, mrežna infrastruktura</w:t>
            </w:r>
          </w:p>
        </w:tc>
        <w:tc>
          <w:tcPr>
            <w:tcW w:w="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A5AE9B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Aktivan</w:t>
            </w:r>
          </w:p>
        </w:tc>
      </w:tr>
      <w:tr w:rsidR="00F119AB" w:rsidRPr="002211E3" w14:paraId="75F9641A" w14:textId="77777777" w:rsidTr="002211E3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17AF372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D-002</w:t>
            </w:r>
          </w:p>
        </w:tc>
        <w:tc>
          <w:tcPr>
            <w:tcW w:w="15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DA2686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Hrvatski Telekom d.d.</w:t>
            </w:r>
          </w:p>
        </w:tc>
        <w:tc>
          <w:tcPr>
            <w:tcW w:w="16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048872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Internet, telefon, MP lokacije</w:t>
            </w:r>
          </w:p>
        </w:tc>
        <w:tc>
          <w:tcPr>
            <w:tcW w:w="23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F345E0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Ugovor br. 0097-SV-24; 22.05.2024. + Dodaci 1–5</w:t>
            </w:r>
          </w:p>
        </w:tc>
        <w:tc>
          <w:tcPr>
            <w:tcW w:w="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CC4849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K</w:t>
            </w:r>
          </w:p>
        </w:tc>
        <w:tc>
          <w:tcPr>
            <w:tcW w:w="16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2FE1546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Mrežna infrastruktura, lokacije maloprodaje</w:t>
            </w:r>
          </w:p>
        </w:tc>
        <w:tc>
          <w:tcPr>
            <w:tcW w:w="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88308E8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Aktivan</w:t>
            </w:r>
          </w:p>
        </w:tc>
      </w:tr>
      <w:tr w:rsidR="00F119AB" w:rsidRPr="002211E3" w14:paraId="1E90009D" w14:textId="77777777" w:rsidTr="002211E3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B821FA5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D-003</w:t>
            </w:r>
          </w:p>
        </w:tc>
        <w:tc>
          <w:tcPr>
            <w:tcW w:w="15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04F3DA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Iskon Internet d.o.o.</w:t>
            </w:r>
          </w:p>
        </w:tc>
        <w:tc>
          <w:tcPr>
            <w:tcW w:w="16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B0BD63A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Internet infrastruktura</w:t>
            </w:r>
          </w:p>
        </w:tc>
        <w:tc>
          <w:tcPr>
            <w:tcW w:w="23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026355A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Aktivan – ugovor pribaviti (IT odjel)</w:t>
            </w:r>
          </w:p>
        </w:tc>
        <w:tc>
          <w:tcPr>
            <w:tcW w:w="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4D9A612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V</w:t>
            </w:r>
          </w:p>
        </w:tc>
        <w:tc>
          <w:tcPr>
            <w:tcW w:w="16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C4DB5B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Internet konekcija</w:t>
            </w:r>
          </w:p>
        </w:tc>
        <w:tc>
          <w:tcPr>
            <w:tcW w:w="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1FEB3A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Aktivan</w:t>
            </w:r>
          </w:p>
        </w:tc>
      </w:tr>
    </w:tbl>
    <w:p w14:paraId="15745A22" w14:textId="77777777" w:rsidR="00F119AB" w:rsidRPr="002211E3" w:rsidRDefault="00F119AB" w:rsidP="002211E3">
      <w:pPr>
        <w:spacing w:after="120"/>
        <w:jc w:val="both"/>
        <w:rPr>
          <w:rFonts w:ascii="Candara" w:hAnsi="Candara"/>
        </w:rPr>
      </w:pPr>
    </w:p>
    <w:p w14:paraId="2BB28EB0" w14:textId="77777777" w:rsidR="00F119AB" w:rsidRPr="002211E3" w:rsidRDefault="00000000" w:rsidP="002211E3">
      <w:pPr>
        <w:spacing w:before="80" w:after="80"/>
        <w:jc w:val="both"/>
        <w:rPr>
          <w:rFonts w:ascii="Candara" w:hAnsi="Candara"/>
        </w:rPr>
      </w:pPr>
      <w:r w:rsidRPr="002211E3">
        <w:rPr>
          <w:rFonts w:ascii="Candara" w:hAnsi="Candara"/>
          <w:b/>
          <w:bCs/>
          <w:color w:val="1A3A5C"/>
        </w:rPr>
        <w:lastRenderedPageBreak/>
        <w:t>3.2  Softver i IT usluge</w:t>
      </w:r>
    </w:p>
    <w:p w14:paraId="7C18C296" w14:textId="77777777" w:rsidR="00F119AB" w:rsidRPr="002211E3" w:rsidRDefault="00F119AB" w:rsidP="002211E3">
      <w:pPr>
        <w:spacing w:after="120"/>
        <w:jc w:val="both"/>
        <w:rPr>
          <w:rFonts w:ascii="Candara" w:hAnsi="Candara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5"/>
        <w:gridCol w:w="1557"/>
        <w:gridCol w:w="1690"/>
        <w:gridCol w:w="2218"/>
        <w:gridCol w:w="704"/>
        <w:gridCol w:w="1685"/>
        <w:gridCol w:w="939"/>
      </w:tblGrid>
      <w:tr w:rsidR="00F119AB" w:rsidRPr="002211E3" w14:paraId="0192AC5E" w14:textId="77777777" w:rsidTr="002211E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EDEDBA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1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EC5CE5D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Naziv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8A9ECC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Usluga</w:t>
            </w:r>
          </w:p>
        </w:tc>
        <w:tc>
          <w:tcPr>
            <w:tcW w:w="22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FAF038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Ugovor / Osnova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2DE74C6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Kat.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32C75D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Pristup sustavima</w:t>
            </w:r>
          </w:p>
        </w:tc>
        <w:tc>
          <w:tcPr>
            <w:tcW w:w="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172928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Status</w:t>
            </w:r>
          </w:p>
        </w:tc>
      </w:tr>
      <w:tr w:rsidR="00F119AB" w:rsidRPr="002211E3" w14:paraId="054780BC" w14:textId="77777777" w:rsidTr="002211E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2EB348A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D-004</w:t>
            </w:r>
          </w:p>
        </w:tc>
        <w:tc>
          <w:tcPr>
            <w:tcW w:w="1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4B7A49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SPIN d.o.o.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9F13F8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Jupiter Software – maloprodaja, veleprodaja, logistika</w:t>
            </w:r>
          </w:p>
        </w:tc>
        <w:tc>
          <w:tcPr>
            <w:tcW w:w="22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CDD594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Ugovor br. 0003-2015 (licenca) + Ugovor o održavanju 01.10.2015.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87695B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K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BE192AF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ERP/POS podaci, poslovni procesi</w:t>
            </w:r>
          </w:p>
        </w:tc>
        <w:tc>
          <w:tcPr>
            <w:tcW w:w="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C5407C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Aktivan</w:t>
            </w:r>
          </w:p>
        </w:tc>
      </w:tr>
      <w:tr w:rsidR="00F119AB" w:rsidRPr="002211E3" w14:paraId="661155B9" w14:textId="77777777" w:rsidTr="002211E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225BCE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D-005</w:t>
            </w:r>
          </w:p>
        </w:tc>
        <w:tc>
          <w:tcPr>
            <w:tcW w:w="1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828A774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PRIMAT INFORMATIKA d.o.o.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AD0121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WMS – upravljanje skladištem</w:t>
            </w:r>
          </w:p>
        </w:tc>
        <w:tc>
          <w:tcPr>
            <w:tcW w:w="22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112FB8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Ugovor o održavanju br. 32_KU_1_2023; 10.12.2023.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6092CA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K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3EC2D46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Podaci skladišnog poslovanja</w:t>
            </w:r>
          </w:p>
        </w:tc>
        <w:tc>
          <w:tcPr>
            <w:tcW w:w="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6917A66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Aktivan</w:t>
            </w:r>
          </w:p>
        </w:tc>
      </w:tr>
      <w:tr w:rsidR="00F119AB" w:rsidRPr="002211E3" w14:paraId="214E148D" w14:textId="77777777" w:rsidTr="002211E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127CAA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D-006</w:t>
            </w:r>
          </w:p>
        </w:tc>
        <w:tc>
          <w:tcPr>
            <w:tcW w:w="1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A455328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SKRIPTA d.o.o.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9417B9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Sustav upravljanja ispisom – logistička dokumentacija</w:t>
            </w:r>
          </w:p>
        </w:tc>
        <w:tc>
          <w:tcPr>
            <w:tcW w:w="22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C5EE727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Ugovor br. 2006-007; 01.06.2020. + Aneks I; 01.06.2023.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D69FEE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V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C2425C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Ispis logističkih dokumenata</w:t>
            </w:r>
          </w:p>
        </w:tc>
        <w:tc>
          <w:tcPr>
            <w:tcW w:w="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786F2E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Aktivan</w:t>
            </w:r>
          </w:p>
        </w:tc>
      </w:tr>
      <w:tr w:rsidR="00F119AB" w:rsidRPr="002211E3" w14:paraId="3A7BAE04" w14:textId="77777777" w:rsidTr="002211E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771AB9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D-007</w:t>
            </w:r>
          </w:p>
        </w:tc>
        <w:tc>
          <w:tcPr>
            <w:tcW w:w="1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348F935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EDITEL Adria d.o.o.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18D4378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Fiskalizacija 2.0 – elektroničko arhiviranje računa</w:t>
            </w:r>
          </w:p>
        </w:tc>
        <w:tc>
          <w:tcPr>
            <w:tcW w:w="22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620491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Ugovor o pružanju usluga; 04.07.2025.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5634CD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K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345532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Fiskalni sustav, porezni podaci</w:t>
            </w:r>
          </w:p>
        </w:tc>
        <w:tc>
          <w:tcPr>
            <w:tcW w:w="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B525E6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Aktivan</w:t>
            </w:r>
          </w:p>
        </w:tc>
      </w:tr>
      <w:tr w:rsidR="00F119AB" w:rsidRPr="002211E3" w14:paraId="0F4E14F0" w14:textId="77777777" w:rsidTr="002211E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CF918A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D-008</w:t>
            </w:r>
          </w:p>
        </w:tc>
        <w:tc>
          <w:tcPr>
            <w:tcW w:w="1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0F3CE9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ŠPICA Systems d.o.o.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A0B86C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WMS infrastruktura</w:t>
            </w:r>
          </w:p>
        </w:tc>
        <w:tc>
          <w:tcPr>
            <w:tcW w:w="22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6CFD1CA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Aktivan – ugovor pribaviti (IT odjel)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DB001F5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V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447EA19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Infrastruktura za WMS</w:t>
            </w:r>
          </w:p>
        </w:tc>
        <w:tc>
          <w:tcPr>
            <w:tcW w:w="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EC8F9B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Aktivan</w:t>
            </w:r>
          </w:p>
        </w:tc>
      </w:tr>
      <w:tr w:rsidR="00F119AB" w:rsidRPr="002211E3" w14:paraId="48302B0C" w14:textId="77777777" w:rsidTr="002211E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85F6C1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D-009</w:t>
            </w:r>
          </w:p>
        </w:tc>
        <w:tc>
          <w:tcPr>
            <w:tcW w:w="1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583376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Microsoft (putem resellera)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1BB1E8C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Microsoft 365 – e-pošta, SharePoint, Teams, cloud</w:t>
            </w:r>
          </w:p>
        </w:tc>
        <w:tc>
          <w:tcPr>
            <w:tcW w:w="22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8F8AD2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Pretplata putem resellera – provjeriti naziv (IT odjel)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CD6956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K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E4EFA48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Cloud tenant, e-pošta, svi M365 podaci, SharePoint</w:t>
            </w:r>
          </w:p>
        </w:tc>
        <w:tc>
          <w:tcPr>
            <w:tcW w:w="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E48787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Aktivan</w:t>
            </w:r>
          </w:p>
        </w:tc>
      </w:tr>
    </w:tbl>
    <w:p w14:paraId="7AF03F80" w14:textId="77777777" w:rsidR="00F119AB" w:rsidRPr="002211E3" w:rsidRDefault="00F119AB" w:rsidP="002211E3">
      <w:pPr>
        <w:spacing w:after="120"/>
        <w:jc w:val="both"/>
        <w:rPr>
          <w:rFonts w:ascii="Candara" w:hAnsi="Candara"/>
        </w:rPr>
      </w:pPr>
    </w:p>
    <w:p w14:paraId="6DC11107" w14:textId="77777777" w:rsidR="00F119AB" w:rsidRPr="002211E3" w:rsidRDefault="00000000" w:rsidP="002211E3">
      <w:pPr>
        <w:spacing w:before="80" w:after="80"/>
        <w:jc w:val="both"/>
        <w:rPr>
          <w:rFonts w:ascii="Candara" w:hAnsi="Candara"/>
        </w:rPr>
      </w:pPr>
      <w:r w:rsidRPr="002211E3">
        <w:rPr>
          <w:rFonts w:ascii="Candara" w:hAnsi="Candara"/>
          <w:b/>
          <w:bCs/>
          <w:color w:val="1A3A5C"/>
        </w:rPr>
        <w:t>3.3  Vanjski konzultanti s pristupom sustavima</w:t>
      </w:r>
    </w:p>
    <w:p w14:paraId="22B7193B" w14:textId="77777777" w:rsidR="00F119AB" w:rsidRPr="002211E3" w:rsidRDefault="00F119AB" w:rsidP="002211E3">
      <w:pPr>
        <w:spacing w:after="120"/>
        <w:jc w:val="both"/>
        <w:rPr>
          <w:rFonts w:ascii="Candara" w:hAnsi="Candara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5"/>
        <w:gridCol w:w="1542"/>
        <w:gridCol w:w="1683"/>
        <w:gridCol w:w="2226"/>
        <w:gridCol w:w="706"/>
        <w:gridCol w:w="1697"/>
        <w:gridCol w:w="939"/>
      </w:tblGrid>
      <w:tr w:rsidR="00F119AB" w:rsidRPr="002211E3" w14:paraId="7C3EC019" w14:textId="77777777" w:rsidTr="002211E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4F9E42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1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A77422A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Naziv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320639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Usluga</w:t>
            </w:r>
          </w:p>
        </w:tc>
        <w:tc>
          <w:tcPr>
            <w:tcW w:w="22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257EB0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Ugovor / Osnova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7A18CE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Kat.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165BD8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Pristup sustavima</w:t>
            </w:r>
          </w:p>
        </w:tc>
        <w:tc>
          <w:tcPr>
            <w:tcW w:w="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CE5278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Status</w:t>
            </w:r>
          </w:p>
        </w:tc>
      </w:tr>
      <w:tr w:rsidR="00F119AB" w:rsidRPr="002211E3" w14:paraId="0AE57E2B" w14:textId="77777777" w:rsidTr="002211E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5C7EB0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D-010</w:t>
            </w:r>
          </w:p>
        </w:tc>
        <w:tc>
          <w:tcPr>
            <w:tcW w:w="1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74E64E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Adventure Spirit d.o.o.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B3F2EF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Vanjski CISO (CISOaaS BASIC) – NIS2/ISMS konzultant; izvođač: Daniel Bara</w:t>
            </w:r>
          </w:p>
        </w:tc>
        <w:tc>
          <w:tcPr>
            <w:tcW w:w="22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A7BA84C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Ugovor o poslovnoj suradnji 06.05.2025. + Aneks br. 1 (CISOaaS) 02.02.2026.; 1.500 EUR/mj; auto-produljenje 12 mj.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F42D8C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V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68427B4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Uvid u sigurnosnu dokumentaciju i IT konfiguracije; bez operativnog admin pristupa</w:t>
            </w:r>
          </w:p>
        </w:tc>
        <w:tc>
          <w:tcPr>
            <w:tcW w:w="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F4080B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Aktivan</w:t>
            </w:r>
          </w:p>
        </w:tc>
      </w:tr>
      <w:tr w:rsidR="00F119AB" w:rsidRPr="002211E3" w14:paraId="05F946FD" w14:textId="77777777" w:rsidTr="002211E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125E7F4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lastRenderedPageBreak/>
              <w:t>D-011</w:t>
            </w:r>
          </w:p>
        </w:tc>
        <w:tc>
          <w:tcPr>
            <w:tcW w:w="15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40352F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Databit d.o.o.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453919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Kibernetički sigurnosni audit – ZKS usklađenje; angažman kroz mplus (vlasnik Mlinara)</w:t>
            </w:r>
          </w:p>
        </w:tc>
        <w:tc>
          <w:tcPr>
            <w:tcW w:w="22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2AC3294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Ugovor mplus–Databit (nije direktni ugovor Mlinara)</w:t>
            </w:r>
          </w:p>
        </w:tc>
        <w:tc>
          <w:tcPr>
            <w:tcW w:w="7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1CF79D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V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953FD15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Uvid u IT dokumentaciju, sustave i konfiguracije</w:t>
            </w:r>
          </w:p>
        </w:tc>
        <w:tc>
          <w:tcPr>
            <w:tcW w:w="8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620DE35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Aktivan – u tijeku</w:t>
            </w:r>
          </w:p>
        </w:tc>
      </w:tr>
    </w:tbl>
    <w:p w14:paraId="47250012" w14:textId="77777777" w:rsidR="00F119AB" w:rsidRPr="002211E3" w:rsidRDefault="00F119AB" w:rsidP="002211E3">
      <w:pPr>
        <w:spacing w:after="120"/>
        <w:jc w:val="both"/>
        <w:rPr>
          <w:rFonts w:ascii="Candara" w:hAnsi="Candara"/>
        </w:rPr>
      </w:pPr>
    </w:p>
    <w:p w14:paraId="71809A2A" w14:textId="77777777" w:rsidR="00F119AB" w:rsidRPr="002211E3" w:rsidRDefault="00000000" w:rsidP="002211E3">
      <w:pPr>
        <w:pStyle w:val="Heading2"/>
        <w:spacing w:after="160"/>
        <w:jc w:val="both"/>
        <w:rPr>
          <w:rFonts w:ascii="Candara" w:hAnsi="Candara"/>
          <w:smallCaps/>
        </w:rPr>
      </w:pPr>
      <w:r w:rsidRPr="002211E3">
        <w:rPr>
          <w:rFonts w:ascii="Candara" w:hAnsi="Candara"/>
          <w:smallCaps/>
        </w:rPr>
        <w:t>4. Sigurnosni zahtjevi prema kritičnim (K) dobavljačima</w:t>
      </w:r>
    </w:p>
    <w:p w14:paraId="6DA71F1D" w14:textId="77777777" w:rsidR="00F119AB" w:rsidRPr="002211E3" w:rsidRDefault="00000000" w:rsidP="002211E3">
      <w:pPr>
        <w:pStyle w:val="ListParagraph"/>
        <w:numPr>
          <w:ilvl w:val="0"/>
          <w:numId w:val="2"/>
        </w:numPr>
        <w:spacing w:before="60" w:after="60"/>
        <w:jc w:val="both"/>
        <w:rPr>
          <w:rFonts w:ascii="Candara" w:hAnsi="Candara"/>
        </w:rPr>
      </w:pPr>
      <w:r w:rsidRPr="002211E3">
        <w:rPr>
          <w:rFonts w:ascii="Candara" w:hAnsi="Candara"/>
          <w:color w:val="1A1A1A"/>
        </w:rPr>
        <w:t>Potpisana izjava o povjerljivosti (NDA) ili ugovorna klauzula o zaštiti podataka</w:t>
      </w:r>
    </w:p>
    <w:p w14:paraId="3F617DEB" w14:textId="77777777" w:rsidR="00F119AB" w:rsidRPr="002211E3" w:rsidRDefault="00000000" w:rsidP="002211E3">
      <w:pPr>
        <w:pStyle w:val="ListParagraph"/>
        <w:numPr>
          <w:ilvl w:val="0"/>
          <w:numId w:val="2"/>
        </w:numPr>
        <w:spacing w:before="60" w:after="60"/>
        <w:jc w:val="both"/>
        <w:rPr>
          <w:rFonts w:ascii="Candara" w:hAnsi="Candara"/>
        </w:rPr>
      </w:pPr>
      <w:r w:rsidRPr="002211E3">
        <w:rPr>
          <w:rFonts w:ascii="Candara" w:hAnsi="Candara"/>
          <w:color w:val="1A1A1A"/>
        </w:rPr>
        <w:t>Obveza obavještavanja Mlinara o sigurnosnim incidentima koji mogu utjecati na Mlinar – rok 24h</w:t>
      </w:r>
    </w:p>
    <w:p w14:paraId="1A2866E2" w14:textId="77777777" w:rsidR="00F119AB" w:rsidRPr="002211E3" w:rsidRDefault="00000000" w:rsidP="002211E3">
      <w:pPr>
        <w:pStyle w:val="ListParagraph"/>
        <w:numPr>
          <w:ilvl w:val="0"/>
          <w:numId w:val="2"/>
        </w:numPr>
        <w:spacing w:before="60" w:after="60"/>
        <w:jc w:val="both"/>
        <w:rPr>
          <w:rFonts w:ascii="Candara" w:hAnsi="Candara"/>
        </w:rPr>
      </w:pPr>
      <w:r w:rsidRPr="002211E3">
        <w:rPr>
          <w:rFonts w:ascii="Candara" w:hAnsi="Candara"/>
          <w:color w:val="1A1A1A"/>
        </w:rPr>
        <w:t>Pravo Mlinara na sigurnosni pregled ili uvid u sigurnosnu dokumentaciju</w:t>
      </w:r>
    </w:p>
    <w:p w14:paraId="1AFF9CA8" w14:textId="77777777" w:rsidR="00F119AB" w:rsidRPr="002211E3" w:rsidRDefault="00000000" w:rsidP="002211E3">
      <w:pPr>
        <w:pStyle w:val="ListParagraph"/>
        <w:numPr>
          <w:ilvl w:val="0"/>
          <w:numId w:val="2"/>
        </w:numPr>
        <w:spacing w:before="60" w:after="60"/>
        <w:jc w:val="both"/>
        <w:rPr>
          <w:rFonts w:ascii="Candara" w:hAnsi="Candara"/>
        </w:rPr>
      </w:pPr>
      <w:r w:rsidRPr="002211E3">
        <w:rPr>
          <w:rFonts w:ascii="Candara" w:hAnsi="Candara"/>
          <w:color w:val="1A1A1A"/>
        </w:rPr>
        <w:t>Zabrana podugovaranja pristupa sustavima Mlinara bez prethodne suglasnosti</w:t>
      </w:r>
    </w:p>
    <w:p w14:paraId="5B29A77B" w14:textId="77777777" w:rsidR="00F119AB" w:rsidRPr="002211E3" w:rsidRDefault="00000000" w:rsidP="002211E3">
      <w:pPr>
        <w:pStyle w:val="ListParagraph"/>
        <w:numPr>
          <w:ilvl w:val="0"/>
          <w:numId w:val="2"/>
        </w:numPr>
        <w:spacing w:before="60" w:after="60"/>
        <w:jc w:val="both"/>
        <w:rPr>
          <w:rFonts w:ascii="Candara" w:hAnsi="Candara"/>
        </w:rPr>
      </w:pPr>
      <w:r w:rsidRPr="002211E3">
        <w:rPr>
          <w:rFonts w:ascii="Candara" w:hAnsi="Candara"/>
          <w:color w:val="1A1A1A"/>
        </w:rPr>
        <w:t>Definirani postupci pri isteku ili raskidu ugovora (povrat/brisanje podataka)</w:t>
      </w:r>
    </w:p>
    <w:p w14:paraId="680AFA57" w14:textId="77777777" w:rsidR="00F119AB" w:rsidRPr="002211E3" w:rsidRDefault="00F119AB" w:rsidP="002211E3">
      <w:pPr>
        <w:spacing w:after="120"/>
        <w:jc w:val="both"/>
        <w:rPr>
          <w:rFonts w:ascii="Candara" w:hAnsi="Candara"/>
        </w:rPr>
      </w:pPr>
    </w:p>
    <w:p w14:paraId="0832C196" w14:textId="77777777" w:rsidR="00F119AB" w:rsidRPr="002211E3" w:rsidRDefault="00000000" w:rsidP="002211E3">
      <w:pPr>
        <w:pStyle w:val="Heading2"/>
        <w:spacing w:after="160"/>
        <w:jc w:val="both"/>
        <w:rPr>
          <w:rFonts w:ascii="Candara" w:hAnsi="Candara"/>
          <w:smallCaps/>
        </w:rPr>
      </w:pPr>
      <w:r w:rsidRPr="002211E3">
        <w:rPr>
          <w:rFonts w:ascii="Candara" w:hAnsi="Candara"/>
          <w:smallCaps/>
        </w:rPr>
        <w:t>5. Akcije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400"/>
        <w:gridCol w:w="2200"/>
        <w:gridCol w:w="1760"/>
      </w:tblGrid>
      <w:tr w:rsidR="00F119AB" w:rsidRPr="002211E3" w14:paraId="47BFFE6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395323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Akcija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8372FAC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Dobavljač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82C97AD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Odgovoran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1C3988D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Rok</w:t>
            </w:r>
          </w:p>
        </w:tc>
      </w:tr>
      <w:tr w:rsidR="00F119AB" w:rsidRPr="002211E3" w14:paraId="585D6DD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B8EF968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Pribaviti ugovor u arhivu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702C24E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Iskon, ŠPICA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E4F4AB" w14:textId="77777777" w:rsidR="00F119AB" w:rsidRPr="002211E3" w:rsidRDefault="00000000" w:rsidP="002211E3">
            <w:pPr>
              <w:spacing w:before="80" w:after="80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IT odjel (Sergej Petrović)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8AFEC9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30 dana</w:t>
            </w:r>
          </w:p>
        </w:tc>
      </w:tr>
      <w:tr w:rsidR="00F119AB" w:rsidRPr="002211E3" w14:paraId="0DD6950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4B9E82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Identificirati Microsoft resellera i pribaviti ugovor/narudžbenicu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0CAD0E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Microsoft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C57C509" w14:textId="77777777" w:rsidR="00F119AB" w:rsidRPr="002211E3" w:rsidRDefault="00000000" w:rsidP="002211E3">
            <w:pPr>
              <w:spacing w:before="80" w:after="80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IT odjel (Sergej Petrović)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2EA0AA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30 dana</w:t>
            </w:r>
          </w:p>
        </w:tc>
      </w:tr>
      <w:tr w:rsidR="00F119AB" w:rsidRPr="002211E3" w14:paraId="3D90BD4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C1F8CA5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Formalizirati izjavu o povjerljivosti / sigurnosni nalog za Databit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63A01C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Databit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0229EA" w14:textId="77777777" w:rsidR="00F119AB" w:rsidRPr="002211E3" w:rsidRDefault="00000000" w:rsidP="002211E3">
            <w:pPr>
              <w:spacing w:before="80" w:after="80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Vanjski CISO + mplus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0EC462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30 dana</w:t>
            </w:r>
          </w:p>
        </w:tc>
      </w:tr>
      <w:tr w:rsidR="00F119AB" w:rsidRPr="002211E3" w14:paraId="78C236B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4BAA9FA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Provjeriti SLA klauzule – postoje li sigurnosne odredbe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817E3D1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Svi K dobavljači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8B967B" w14:textId="77777777" w:rsidR="00F119AB" w:rsidRPr="002211E3" w:rsidRDefault="00000000" w:rsidP="002211E3">
            <w:pPr>
              <w:spacing w:before="80" w:after="80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Vanjski CISO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118A016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60 dana</w:t>
            </w:r>
          </w:p>
        </w:tc>
      </w:tr>
      <w:tr w:rsidR="00F119AB" w:rsidRPr="002211E3" w14:paraId="3F943C1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DB9282D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Godišnja procjena sigurnosti kritičnih dobavljača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471433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Svi K dobavljači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8DEB7CD" w14:textId="77777777" w:rsidR="00F119AB" w:rsidRPr="002211E3" w:rsidRDefault="00000000" w:rsidP="002211E3">
            <w:pPr>
              <w:spacing w:before="80" w:after="80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Vanjski CISO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33E140E" w14:textId="77777777" w:rsidR="00F119AB" w:rsidRPr="002211E3" w:rsidRDefault="00000000" w:rsidP="002211E3">
            <w:pPr>
              <w:spacing w:before="80" w:after="80"/>
              <w:jc w:val="both"/>
              <w:rPr>
                <w:rFonts w:ascii="Candara" w:hAnsi="Candara"/>
              </w:rPr>
            </w:pPr>
            <w:r w:rsidRPr="002211E3">
              <w:rPr>
                <w:rFonts w:ascii="Candara" w:hAnsi="Candara"/>
                <w:color w:val="1A1A1A"/>
                <w:sz w:val="20"/>
                <w:szCs w:val="20"/>
              </w:rPr>
              <w:t>Godišnje</w:t>
            </w:r>
          </w:p>
        </w:tc>
      </w:tr>
    </w:tbl>
    <w:p w14:paraId="028E306A" w14:textId="77777777" w:rsidR="00F119AB" w:rsidRPr="002211E3" w:rsidRDefault="00F119AB" w:rsidP="002211E3">
      <w:pPr>
        <w:spacing w:after="120"/>
        <w:jc w:val="both"/>
        <w:rPr>
          <w:rFonts w:ascii="Candara" w:hAnsi="Candara"/>
        </w:rPr>
      </w:pPr>
    </w:p>
    <w:p w14:paraId="23E41439" w14:textId="44B6B600" w:rsidR="00F119AB" w:rsidRPr="002211E3" w:rsidRDefault="002211E3" w:rsidP="002211E3">
      <w:pPr>
        <w:spacing w:before="80" w:after="80"/>
        <w:jc w:val="both"/>
        <w:rPr>
          <w:rFonts w:ascii="Candara" w:hAnsi="Candara"/>
        </w:rPr>
      </w:pPr>
      <w:r>
        <w:rPr>
          <w:rFonts w:ascii="Candara" w:hAnsi="Candara"/>
          <w:noProof/>
        </w:rPr>
        <w:drawing>
          <wp:anchor distT="0" distB="0" distL="114300" distR="114300" simplePos="0" relativeHeight="251658240" behindDoc="1" locked="0" layoutInCell="1" allowOverlap="1" wp14:anchorId="17136DBD" wp14:editId="78FABA9D">
            <wp:simplePos x="0" y="0"/>
            <wp:positionH relativeFrom="column">
              <wp:posOffset>4726940</wp:posOffset>
            </wp:positionH>
            <wp:positionV relativeFrom="paragraph">
              <wp:posOffset>115570</wp:posOffset>
            </wp:positionV>
            <wp:extent cx="1193800" cy="762000"/>
            <wp:effectExtent l="0" t="0" r="0" b="0"/>
            <wp:wrapNone/>
            <wp:docPr id="2080021949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021949" name="Picture 1" descr="A signature on a white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2211E3">
        <w:rPr>
          <w:rFonts w:ascii="Candara" w:hAnsi="Candara"/>
          <w:color w:val="555555"/>
          <w:sz w:val="20"/>
          <w:szCs w:val="20"/>
        </w:rPr>
        <w:t>Verzija 3.0 – ažurirano 15. 03. 2026.. Ukupno aktivnih IT dobavljača: 11 (D-001 do D-011).</w:t>
      </w:r>
    </w:p>
    <w:p w14:paraId="7FE88DA5" w14:textId="77777777" w:rsidR="00F119AB" w:rsidRPr="002211E3" w:rsidRDefault="00F119AB" w:rsidP="002211E3">
      <w:pPr>
        <w:spacing w:after="120"/>
        <w:jc w:val="both"/>
        <w:rPr>
          <w:rFonts w:ascii="Candara" w:hAnsi="Candara"/>
        </w:rPr>
      </w:pPr>
    </w:p>
    <w:p w14:paraId="63183858" w14:textId="16077671" w:rsidR="00F119AB" w:rsidRPr="002211E3" w:rsidRDefault="00000000" w:rsidP="002211E3">
      <w:pPr>
        <w:spacing w:before="80" w:after="80"/>
        <w:jc w:val="both"/>
        <w:rPr>
          <w:rFonts w:ascii="Candara" w:hAnsi="Candara"/>
        </w:rPr>
      </w:pPr>
      <w:r w:rsidRPr="002211E3">
        <w:rPr>
          <w:rFonts w:ascii="Candara" w:hAnsi="Candara"/>
          <w:b/>
          <w:bCs/>
          <w:color w:val="1A3A5C"/>
        </w:rPr>
        <w:t xml:space="preserve">Vlasnik dokumenta (Vanjski CISO): </w:t>
      </w:r>
      <w:r w:rsidRPr="002211E3">
        <w:rPr>
          <w:rFonts w:ascii="Candara" w:hAnsi="Candara"/>
        </w:rPr>
        <w:t>Daniel Bara   Datum: 15. 03. 2026.   Potpis: _____________________</w:t>
      </w:r>
    </w:p>
    <w:sectPr w:rsidR="00F119AB" w:rsidRPr="002211E3" w:rsidSect="002211E3">
      <w:pgSz w:w="11906" w:h="16838"/>
      <w:pgMar w:top="1418" w:right="1134" w:bottom="1418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40719"/>
    <w:multiLevelType w:val="hybridMultilevel"/>
    <w:tmpl w:val="D70A302C"/>
    <w:lvl w:ilvl="0" w:tplc="7E6A2436">
      <w:start w:val="1"/>
      <w:numFmt w:val="bullet"/>
      <w:lvlText w:val="●"/>
      <w:lvlJc w:val="left"/>
      <w:pPr>
        <w:ind w:left="720" w:hanging="360"/>
      </w:pPr>
    </w:lvl>
    <w:lvl w:ilvl="1" w:tplc="7130C110">
      <w:start w:val="1"/>
      <w:numFmt w:val="bullet"/>
      <w:lvlText w:val="○"/>
      <w:lvlJc w:val="left"/>
      <w:pPr>
        <w:ind w:left="1440" w:hanging="360"/>
      </w:pPr>
    </w:lvl>
    <w:lvl w:ilvl="2" w:tplc="12B893A6">
      <w:start w:val="1"/>
      <w:numFmt w:val="bullet"/>
      <w:lvlText w:val="■"/>
      <w:lvlJc w:val="left"/>
      <w:pPr>
        <w:ind w:left="2160" w:hanging="360"/>
      </w:pPr>
    </w:lvl>
    <w:lvl w:ilvl="3" w:tplc="E4485900">
      <w:start w:val="1"/>
      <w:numFmt w:val="bullet"/>
      <w:lvlText w:val="●"/>
      <w:lvlJc w:val="left"/>
      <w:pPr>
        <w:ind w:left="2880" w:hanging="360"/>
      </w:pPr>
    </w:lvl>
    <w:lvl w:ilvl="4" w:tplc="D58AB2B2">
      <w:start w:val="1"/>
      <w:numFmt w:val="bullet"/>
      <w:lvlText w:val="○"/>
      <w:lvlJc w:val="left"/>
      <w:pPr>
        <w:ind w:left="3600" w:hanging="360"/>
      </w:pPr>
    </w:lvl>
    <w:lvl w:ilvl="5" w:tplc="CF487240">
      <w:start w:val="1"/>
      <w:numFmt w:val="bullet"/>
      <w:lvlText w:val="■"/>
      <w:lvlJc w:val="left"/>
      <w:pPr>
        <w:ind w:left="4320" w:hanging="360"/>
      </w:pPr>
    </w:lvl>
    <w:lvl w:ilvl="6" w:tplc="7662066C">
      <w:start w:val="1"/>
      <w:numFmt w:val="bullet"/>
      <w:lvlText w:val="●"/>
      <w:lvlJc w:val="left"/>
      <w:pPr>
        <w:ind w:left="5040" w:hanging="360"/>
      </w:pPr>
    </w:lvl>
    <w:lvl w:ilvl="7" w:tplc="A8F2E208">
      <w:start w:val="1"/>
      <w:numFmt w:val="bullet"/>
      <w:lvlText w:val="●"/>
      <w:lvlJc w:val="left"/>
      <w:pPr>
        <w:ind w:left="5760" w:hanging="360"/>
      </w:pPr>
    </w:lvl>
    <w:lvl w:ilvl="8" w:tplc="FDBCB1C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CFB46B1"/>
    <w:multiLevelType w:val="hybridMultilevel"/>
    <w:tmpl w:val="9118AE70"/>
    <w:lvl w:ilvl="0" w:tplc="90E6591C">
      <w:start w:val="1"/>
      <w:numFmt w:val="bullet"/>
      <w:lvlText w:val="•"/>
      <w:lvlJc w:val="left"/>
      <w:pPr>
        <w:ind w:left="720" w:hanging="360"/>
      </w:pPr>
    </w:lvl>
    <w:lvl w:ilvl="1" w:tplc="E90E5436">
      <w:start w:val="1"/>
      <w:numFmt w:val="bullet"/>
      <w:lvlText w:val="–"/>
      <w:lvlJc w:val="left"/>
      <w:pPr>
        <w:ind w:left="1080" w:hanging="360"/>
      </w:pPr>
    </w:lvl>
    <w:lvl w:ilvl="2" w:tplc="2FB00274">
      <w:numFmt w:val="decimal"/>
      <w:lvlText w:val=""/>
      <w:lvlJc w:val="left"/>
    </w:lvl>
    <w:lvl w:ilvl="3" w:tplc="6B8AF546">
      <w:numFmt w:val="decimal"/>
      <w:lvlText w:val=""/>
      <w:lvlJc w:val="left"/>
    </w:lvl>
    <w:lvl w:ilvl="4" w:tplc="24DEB588">
      <w:numFmt w:val="decimal"/>
      <w:lvlText w:val=""/>
      <w:lvlJc w:val="left"/>
    </w:lvl>
    <w:lvl w:ilvl="5" w:tplc="A76C832A">
      <w:numFmt w:val="decimal"/>
      <w:lvlText w:val=""/>
      <w:lvlJc w:val="left"/>
    </w:lvl>
    <w:lvl w:ilvl="6" w:tplc="5B900CF6">
      <w:numFmt w:val="decimal"/>
      <w:lvlText w:val=""/>
      <w:lvlJc w:val="left"/>
    </w:lvl>
    <w:lvl w:ilvl="7" w:tplc="87C04FB0">
      <w:numFmt w:val="decimal"/>
      <w:lvlText w:val=""/>
      <w:lvlJc w:val="left"/>
    </w:lvl>
    <w:lvl w:ilvl="8" w:tplc="A58C6170">
      <w:numFmt w:val="decimal"/>
      <w:lvlText w:val=""/>
      <w:lvlJc w:val="left"/>
    </w:lvl>
  </w:abstractNum>
  <w:num w:numId="1" w16cid:durableId="136338317">
    <w:abstractNumId w:val="0"/>
    <w:lvlOverride w:ilvl="0">
      <w:startOverride w:val="1"/>
    </w:lvlOverride>
  </w:num>
  <w:num w:numId="2" w16cid:durableId="5724528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9AB"/>
    <w:rsid w:val="002211E3"/>
    <w:rsid w:val="00DE46C6"/>
    <w:rsid w:val="00F1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02C0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40" w:after="160"/>
      <w:outlineLvl w:val="0"/>
    </w:pPr>
    <w:rPr>
      <w:b/>
      <w:bCs/>
      <w:color w:val="1A3A5C"/>
      <w:sz w:val="36"/>
      <w:szCs w:val="36"/>
    </w:rPr>
  </w:style>
  <w:style w:type="paragraph" w:styleId="Heading2">
    <w:name w:val="heading 2"/>
    <w:uiPriority w:val="9"/>
    <w:unhideWhenUsed/>
    <w:qFormat/>
    <w:pPr>
      <w:spacing w:before="280" w:after="120"/>
      <w:outlineLvl w:val="1"/>
    </w:pPr>
    <w:rPr>
      <w:b/>
      <w:bCs/>
      <w:color w:val="1A3A5C"/>
      <w:sz w:val="28"/>
      <w:szCs w:val="28"/>
    </w:rPr>
  </w:style>
  <w:style w:type="paragraph" w:styleId="Heading3">
    <w:name w:val="heading 3"/>
    <w:uiPriority w:val="9"/>
    <w:semiHidden/>
    <w:unhideWhenUsed/>
    <w:qFormat/>
    <w:pPr>
      <w:spacing w:before="200" w:after="100"/>
      <w:outlineLvl w:val="2"/>
    </w:pPr>
    <w:rPr>
      <w:b/>
      <w:bCs/>
      <w:color w:val="555555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668</Words>
  <Characters>3808</Characters>
  <Application>Microsoft Office Word</Application>
  <DocSecurity>0</DocSecurity>
  <Lines>31</Lines>
  <Paragraphs>8</Paragraphs>
  <ScaleCrop>false</ScaleCrop>
  <Company>AP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Daniel Bara</cp:lastModifiedBy>
  <cp:revision>2</cp:revision>
  <dcterms:created xsi:type="dcterms:W3CDTF">2026-03-15T17:21:00Z</dcterms:created>
  <dcterms:modified xsi:type="dcterms:W3CDTF">2026-03-15T17:45:00Z</dcterms:modified>
</cp:coreProperties>
</file>